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WOODLANDS CONDOMINIUM ASSOCIATION ANNUAL MEETING </w:t>
      </w:r>
    </w:p>
    <w:p>
      <w:pPr>
        <w:spacing w:before="0" w:after="0" w:line="240"/>
        <w:ind w:right="0" w:left="2880" w:firstLine="72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02/12/2024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Meeting was held by Zoom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Board members attending: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Briane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Ike Edwards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Brad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Valerie L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Mike Lang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Lars Anderson by proxy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Others present: Jerry Mayhew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9 other owners by zoom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Meeting called to order at 6:30 PM by President Briane Lowerr.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-Atty Mayhew stated that there are 576 units/76 liens for overdue condo fees. These members may not vote. A quorum of 10% of eligible members is 50 votes.  153 votes present.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-Briane Lowerr stated that we have 2 open board seats and are looking for volunteers.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-Briane Lowerr went over budget for coming year and informed attendees that it can be found on the condo association website.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-Two owners had comments regarding parking permits and snow/grass.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Votes were tallied for nominees by Secretary Valerie Swenson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Briane Lowerr 152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William Pulkinen 152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Val Swenson 153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Motion to Adjourn by Brad Lowerr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Second William Pulkinen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  <w:t xml:space="preserve">Meeting adjourned at 6:55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